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54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4"/>
        <w:gridCol w:w="1216"/>
        <w:gridCol w:w="3751"/>
        <w:gridCol w:w="3508"/>
        <w:gridCol w:w="2448"/>
        <w:gridCol w:w="2280"/>
        <w:gridCol w:w="167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ФИО пациента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Название кампании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Наименование расхода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Диагноз 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Что именно мы оплатили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Программа сбора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01.08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Еремян Андраник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Лимфома Ходжкина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Выплата материальной помощи на покупку лекарственных препаратов и расходных материалов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Онкология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50 000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02.08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МГОБ №</w:t>
            </w:r>
            <w:r>
              <w:rPr>
                <w:shd w:val="nil" w:color="auto" w:fill="auto"/>
                <w:rtl w:val="0"/>
                <w:lang w:val="ru-RU"/>
              </w:rPr>
              <w:t>62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Техническое сопровождение сайта больницы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75 000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02.08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МГОБ №</w:t>
            </w:r>
            <w:r>
              <w:rPr>
                <w:shd w:val="nil" w:color="auto" w:fill="auto"/>
                <w:rtl w:val="0"/>
                <w:lang w:val="ru-RU"/>
              </w:rPr>
              <w:t>62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услуг по сопровождению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модификации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адаптации и настройке программного продукта </w:t>
            </w:r>
            <w:r>
              <w:rPr>
                <w:shd w:val="nil" w:color="auto" w:fill="auto"/>
                <w:rtl w:val="0"/>
                <w:lang w:val="ru-RU"/>
              </w:rPr>
              <w:t>1</w:t>
            </w:r>
            <w:r>
              <w:rPr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Битрикс для сайта больницы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202 500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08.08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Миронова Алефтина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инсульта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расходных материалов медицинского назначения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46 960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16.08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Молоденко Александр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Доброкачественное новообразование прямой кишки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28 854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16.08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Тарасова Ольга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инсульта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 и расходных материалов медицинского назначения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43 343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16.08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Зелинский Мариан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инсульта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32 308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16.08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Пискарева Ольга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инсульта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 и расходных материалов медицинского назначения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41 893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16.08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Чащихина Ангелина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Опухоль головного мозга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фокальная эпилепсия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Онкология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42 560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16.08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Савина Ольга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субарахноидального кровоизлияния в головном мозге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разрыв аневризмы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 и расходных материалов медицинского назначения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48 088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16.08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Мораова Светлана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тяжелой спинальной травмы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курса реабилитации в реабилитационном центре «Янтарь»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Реабилитация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210 000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21.08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Гоова Диана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тяжелой спинальной травмы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Доплата за изготовление углепластикового крепления для адаптивного вейкборда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Реабилитация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105 000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23.08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Логунов Александр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Хроническая варикозная болезнь нижних конечностей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16 944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24.08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Ледян Иван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перелома шейных позвонков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курса реабилитации в реабилитационном центре «Преодоление»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Реабилитация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302 400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28.08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Сенук Анастасия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перелома шейных позвонков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курса реабилитации в реабилитационном центре «Преодоление»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Реабилитация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302 400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29.08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Белан Антон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Неу</w:t>
            </w:r>
            <w:r>
              <w:rPr>
                <w:shd w:val="nil" w:color="auto" w:fill="auto"/>
                <w:rtl w:val="0"/>
                <w:lang w:val="ru-RU"/>
              </w:rPr>
              <w:t>точненное соматоморфное расстройство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Живой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12 494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29.08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Черевач Надежда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Рак молочной железы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Покупка лекарственных препаратов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Онкология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52 980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29.08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Степанов Александр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Травматическая болезнь спинного мозга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за оборудование для инвалидной коляски с электроприводом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Реабилитация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69 100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1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29.08</w:t>
            </w:r>
          </w:p>
        </w:tc>
        <w:tc>
          <w:tcPr>
            <w:tcW w:type="dxa" w:w="3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Баданин Максим</w:t>
            </w:r>
          </w:p>
        </w:tc>
        <w:tc>
          <w:tcPr>
            <w:tcW w:type="dxa" w:w="3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Последствия спинальной травмы с нарушением проводимости спинного мозга</w:t>
            </w:r>
          </w:p>
        </w:tc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Оплата курса реабилитации в реабилитационном центре «Преодоление»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Реабилитация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302 400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373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 xml:space="preserve">- </w:t>
            </w: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из них по программе «Реабилитация»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 xml:space="preserve">- </w:t>
            </w: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из них по программе «Онкология»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 xml:space="preserve">- 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из них по программе «Живой»</w:t>
            </w:r>
          </w:p>
          <w:p>
            <w:pPr>
              <w:pStyle w:val="Normal.0"/>
              <w:rPr>
                <w:outline w:val="0"/>
                <w:color w:val="00b050"/>
                <w:u w:color="00b050"/>
                <w:shd w:val="nil" w:color="auto" w:fill="auto"/>
                <w:lang w:val="ru-RU"/>
                <w14:textFill>
                  <w14:solidFill>
                    <w14:srgbClr w14:val="00B050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u w:color="00b050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shd w:val="nil" w:color="auto" w:fill="auto"/>
                <w:rtl w:val="0"/>
                <w:lang w:val="ru-RU"/>
              </w:rPr>
              <w:t>Ежемесячная оплата за банковское обслуживание и банковские комиссии по операциям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shd w:val="nil" w:color="auto" w:fill="auto"/>
                <w:rtl w:val="0"/>
                <w:lang w:val="ru-RU"/>
              </w:rPr>
              <w:t>Фонд заработной платы штатных и привлеченных сотрудников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shd w:val="nil" w:color="auto" w:fill="auto"/>
                <w:rtl w:val="0"/>
                <w:lang w:val="ru-RU"/>
              </w:rPr>
              <w:t>Налоговые и социальные отчисления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</w:rPr>
              <w:t xml:space="preserve">+ </w:t>
            </w:r>
            <w:r>
              <w:rPr>
                <w:u w:color="000000"/>
                <w:shd w:val="nil" w:color="auto" w:fill="auto"/>
                <w:rtl w:val="0"/>
                <w:lang w:val="ru-RU"/>
              </w:rPr>
              <w:t>Административные расходы</w:t>
            </w:r>
          </w:p>
        </w:tc>
        <w:tc>
          <w:tcPr>
            <w:tcW w:type="dxa" w:w="1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>9</w:t>
            </w:r>
            <w:r>
              <w:rPr>
                <w:shd w:val="nil" w:color="auto" w:fill="auto"/>
                <w:rtl w:val="0"/>
                <w:lang w:val="en-US"/>
              </w:rPr>
              <w:t>8</w:t>
            </w:r>
            <w:r>
              <w:rPr>
                <w:shd w:val="nil" w:color="auto" w:fill="auto"/>
                <w:rtl w:val="0"/>
                <w:lang w:val="ru-RU"/>
              </w:rPr>
              <w:t>5 224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1</w:t>
            </w: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 </w:t>
            </w:r>
            <w:r>
              <w:rPr>
                <w:outline w:val="0"/>
                <w:color w:val="0070c0"/>
                <w:u w:color="0070c0"/>
                <w:shd w:val="nil" w:color="auto" w:fill="auto"/>
                <w:rtl w:val="0"/>
                <w:lang w:val="ru-RU"/>
                <w14:textFill>
                  <w14:solidFill>
                    <w14:srgbClr w14:val="0070C0"/>
                  </w14:solidFill>
                </w14:textFill>
              </w:rPr>
              <w:t>291 300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ff000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145 540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00b05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5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4</w:t>
            </w:r>
            <w:r>
              <w:rPr>
                <w:outline w:val="0"/>
                <w:color w:val="00b050"/>
                <w:u w:color="00b050"/>
                <w:shd w:val="nil" w:color="auto" w:fill="auto"/>
                <w:rtl w:val="0"/>
                <w:lang w:val="ru-RU"/>
                <w14:textFill>
                  <w14:solidFill>
                    <w14:srgbClr w14:val="00B050"/>
                  </w14:solidFill>
                </w14:textFill>
              </w:rPr>
              <w:t>8 384</w:t>
            </w:r>
          </w:p>
          <w:p>
            <w:pPr>
              <w:pStyle w:val="Normal.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17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>927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903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>461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107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  <w:r>
              <w:rPr>
                <w:shd w:val="nil" w:color="auto" w:fill="auto"/>
                <w:rtl w:val="0"/>
                <w:lang w:val="ru-RU"/>
              </w:rPr>
              <w:t>108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75 464</w:t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202" w:right="720" w:bottom="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